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FB76B" w14:textId="77777777" w:rsidR="003211D2" w:rsidRPr="003C674F" w:rsidRDefault="003211D2" w:rsidP="003211D2">
      <w:pPr>
        <w:jc w:val="center"/>
        <w:rPr>
          <w:rFonts w:ascii="Trebuchet MS" w:hAnsi="Trebuchet MS"/>
          <w:color w:val="000080"/>
          <w:sz w:val="20"/>
          <w:szCs w:val="20"/>
          <w:u w:val="single"/>
          <w:shd w:val="clear" w:color="auto" w:fill="FFFFFF"/>
        </w:rPr>
      </w:pPr>
      <w:bookmarkStart w:id="0" w:name="_heading=h.gjdgxs" w:colFirst="0" w:colLast="0"/>
      <w:bookmarkEnd w:id="0"/>
      <w:r w:rsidRPr="00AD2ED4">
        <w:rPr>
          <w:rFonts w:ascii="Trebuchet MS" w:hAnsi="Trebuchet MS"/>
          <w:color w:val="000080"/>
          <w:sz w:val="20"/>
          <w:szCs w:val="20"/>
          <w:u w:val="single"/>
          <w:shd w:val="clear" w:color="auto" w:fill="FFFFFF"/>
        </w:rPr>
        <w:t>Controlled Open Enrollment</w:t>
      </w:r>
    </w:p>
    <w:p w14:paraId="485C4A87" w14:textId="77777777" w:rsidR="003211D2" w:rsidRDefault="003211D2" w:rsidP="003211D2">
      <w:pPr>
        <w:rPr>
          <w:rFonts w:ascii="Trebuchet MS" w:hAnsi="Trebuchet MS"/>
          <w:color w:val="000080"/>
          <w:sz w:val="20"/>
          <w:szCs w:val="20"/>
          <w:shd w:val="clear" w:color="auto" w:fill="FFFFFF"/>
        </w:rPr>
      </w:pPr>
      <w:r>
        <w:rPr>
          <w:rFonts w:ascii="Trebuchet MS" w:hAnsi="Trebuchet MS"/>
          <w:color w:val="000080"/>
          <w:sz w:val="20"/>
          <w:szCs w:val="20"/>
          <w:shd w:val="clear" w:color="auto" w:fill="FFFFFF"/>
        </w:rPr>
        <w:t xml:space="preserve">Florida allows each district school board and charter school to allow families from any school district in the state (whose child is not subject to a current expulsion or suspension) to enroll their child to any public or charter school, that has not reached capacity.  </w:t>
      </w:r>
    </w:p>
    <w:p w14:paraId="17A401E6" w14:textId="77777777" w:rsidR="003211D2" w:rsidRDefault="003211D2" w:rsidP="003211D2">
      <w:pPr>
        <w:rPr>
          <w:rFonts w:ascii="Trebuchet MS" w:hAnsi="Trebuchet MS"/>
          <w:color w:val="000080"/>
          <w:sz w:val="20"/>
          <w:szCs w:val="20"/>
          <w:shd w:val="clear" w:color="auto" w:fill="FFFFFF"/>
        </w:rPr>
      </w:pPr>
      <w:r>
        <w:rPr>
          <w:rFonts w:ascii="Trebuchet MS" w:hAnsi="Trebuchet MS"/>
          <w:color w:val="000080"/>
          <w:sz w:val="20"/>
          <w:szCs w:val="20"/>
          <w:shd w:val="clear" w:color="auto" w:fill="FFFFFF"/>
        </w:rPr>
        <w:t xml:space="preserve">We are required to post our school’s capacity on our website and update it every 12 weeks.  Below is our student capacity as per the date posted.   Please note that these numbers may fluctuate as students may withdraw or new students enroll.   We encourage you to apply if you are interested as we do keep waitlists, as necessary.   For application information, please click here:  </w:t>
      </w:r>
      <w:hyperlink r:id="rId8" w:history="1">
        <w:r w:rsidRPr="004E342D">
          <w:rPr>
            <w:rStyle w:val="Hyperlink"/>
            <w:rFonts w:ascii="Trebuchet MS" w:hAnsi="Trebuchet MS"/>
            <w:sz w:val="20"/>
            <w:szCs w:val="20"/>
            <w:shd w:val="clear" w:color="auto" w:fill="FFFFFF"/>
          </w:rPr>
          <w:t>https://www.coheaedu.com/apply</w:t>
        </w:r>
      </w:hyperlink>
    </w:p>
    <w:p w14:paraId="09E99AC4" w14:textId="77777777" w:rsidR="003211D2" w:rsidRDefault="003211D2" w:rsidP="003211D2">
      <w:pPr>
        <w:rPr>
          <w:rFonts w:ascii="Trebuchet MS" w:hAnsi="Trebuchet MS"/>
          <w:color w:val="000080"/>
          <w:sz w:val="20"/>
          <w:szCs w:val="20"/>
          <w:shd w:val="clear" w:color="auto" w:fill="FFFFFF"/>
        </w:rPr>
      </w:pPr>
      <w:r>
        <w:rPr>
          <w:rFonts w:ascii="Trebuchet MS" w:hAnsi="Trebuchet MS"/>
          <w:color w:val="000080"/>
          <w:sz w:val="20"/>
          <w:szCs w:val="20"/>
          <w:shd w:val="clear" w:color="auto" w:fill="FFFFFF"/>
        </w:rPr>
        <w:t xml:space="preserve">For more information on controlled open enrollment, please click here:   </w:t>
      </w:r>
      <w:hyperlink r:id="rId9" w:history="1">
        <w:r w:rsidRPr="007C6C13">
          <w:rPr>
            <w:rStyle w:val="Hyperlink"/>
            <w:rFonts w:ascii="Trebuchet MS" w:hAnsi="Trebuchet MS"/>
            <w:sz w:val="20"/>
            <w:szCs w:val="20"/>
            <w:shd w:val="clear" w:color="auto" w:fill="FFFFFF"/>
          </w:rPr>
          <w:t>https://www.fldoe.org/schools/school-choice/other-school-choice-options/controlled-open-enrollment.stml</w:t>
        </w:r>
      </w:hyperlink>
      <w:r>
        <w:rPr>
          <w:rFonts w:ascii="Trebuchet MS" w:hAnsi="Trebuchet MS"/>
          <w:color w:val="000080"/>
          <w:sz w:val="20"/>
          <w:szCs w:val="20"/>
          <w:shd w:val="clear" w:color="auto" w:fill="FFFFFF"/>
        </w:rPr>
        <w:t xml:space="preserve"> </w:t>
      </w:r>
    </w:p>
    <w:p w14:paraId="61E30C3F" w14:textId="77777777" w:rsidR="003211D2" w:rsidRDefault="003211D2" w:rsidP="003211D2">
      <w:pPr>
        <w:rPr>
          <w:sz w:val="20"/>
          <w:szCs w:val="20"/>
        </w:rPr>
      </w:pPr>
      <w:r w:rsidRPr="00A46045">
        <w:rPr>
          <w:i/>
          <w:iCs/>
          <w:sz w:val="20"/>
          <w:szCs w:val="20"/>
        </w:rPr>
        <w:t>Updated</w:t>
      </w:r>
      <w:r>
        <w:rPr>
          <w:i/>
          <w:iCs/>
          <w:sz w:val="20"/>
          <w:szCs w:val="20"/>
        </w:rPr>
        <w:t>:</w:t>
      </w:r>
      <w:r w:rsidRPr="00A46045">
        <w:rPr>
          <w:i/>
          <w:iCs/>
          <w:sz w:val="20"/>
          <w:szCs w:val="20"/>
        </w:rPr>
        <w:t xml:space="preserve"> </w:t>
      </w:r>
      <w:r>
        <w:rPr>
          <w:i/>
          <w:iCs/>
          <w:sz w:val="20"/>
          <w:szCs w:val="20"/>
        </w:rPr>
        <w:t>9/12/2024</w:t>
      </w:r>
      <w:r w:rsidRPr="00F2399A">
        <w:rPr>
          <w:sz w:val="20"/>
          <w:szCs w:val="20"/>
        </w:rPr>
        <w:t xml:space="preserve"> </w:t>
      </w:r>
    </w:p>
    <w:p w14:paraId="5E59ABD2" w14:textId="77777777" w:rsidR="003211D2" w:rsidRDefault="003211D2" w:rsidP="003211D2">
      <w:pPr>
        <w:pStyle w:val="ListParagraph"/>
        <w:numPr>
          <w:ilvl w:val="0"/>
          <w:numId w:val="1"/>
        </w:numPr>
        <w:rPr>
          <w:sz w:val="20"/>
          <w:szCs w:val="20"/>
        </w:rPr>
      </w:pPr>
      <w:r>
        <w:rPr>
          <w:sz w:val="20"/>
          <w:szCs w:val="20"/>
        </w:rPr>
        <w:t>Facility Capacity: 1000</w:t>
      </w:r>
    </w:p>
    <w:p w14:paraId="31217673" w14:textId="77777777" w:rsidR="003211D2" w:rsidRDefault="003211D2" w:rsidP="003211D2">
      <w:pPr>
        <w:pStyle w:val="ListParagraph"/>
        <w:numPr>
          <w:ilvl w:val="0"/>
          <w:numId w:val="1"/>
        </w:numPr>
        <w:rPr>
          <w:sz w:val="20"/>
          <w:szCs w:val="20"/>
        </w:rPr>
      </w:pPr>
      <w:r w:rsidRPr="00F2399A">
        <w:rPr>
          <w:sz w:val="20"/>
          <w:szCs w:val="20"/>
        </w:rPr>
        <w:t>Contract Capacity: 1000</w:t>
      </w:r>
    </w:p>
    <w:p w14:paraId="6BC9E77A" w14:textId="77777777" w:rsidR="003211D2" w:rsidRPr="008A30B7" w:rsidRDefault="003211D2" w:rsidP="003211D2">
      <w:pPr>
        <w:pStyle w:val="ListParagraph"/>
        <w:numPr>
          <w:ilvl w:val="0"/>
          <w:numId w:val="1"/>
        </w:numPr>
        <w:rPr>
          <w:sz w:val="20"/>
          <w:szCs w:val="20"/>
        </w:rPr>
      </w:pPr>
      <w:r>
        <w:rPr>
          <w:sz w:val="20"/>
          <w:szCs w:val="20"/>
        </w:rPr>
        <w:t xml:space="preserve">Current Enrollment: </w:t>
      </w:r>
    </w:p>
    <w:tbl>
      <w:tblPr>
        <w:tblW w:w="3525" w:type="dxa"/>
        <w:jc w:val="center"/>
        <w:tblLook w:val="04A0" w:firstRow="1" w:lastRow="0" w:firstColumn="1" w:lastColumn="0" w:noHBand="0" w:noVBand="1"/>
      </w:tblPr>
      <w:tblGrid>
        <w:gridCol w:w="1081"/>
        <w:gridCol w:w="1081"/>
        <w:gridCol w:w="1363"/>
      </w:tblGrid>
      <w:tr w:rsidR="003211D2" w:rsidRPr="00AD2ED4" w14:paraId="42307AEA" w14:textId="77777777" w:rsidTr="00F717D7">
        <w:trPr>
          <w:trHeight w:val="117"/>
          <w:jc w:val="center"/>
        </w:trPr>
        <w:tc>
          <w:tcPr>
            <w:tcW w:w="1081" w:type="dxa"/>
            <w:tcBorders>
              <w:top w:val="nil"/>
              <w:left w:val="nil"/>
              <w:bottom w:val="single" w:sz="4" w:space="0" w:color="auto"/>
              <w:right w:val="nil"/>
            </w:tcBorders>
            <w:shd w:val="clear" w:color="auto" w:fill="auto"/>
            <w:noWrap/>
            <w:vAlign w:val="bottom"/>
            <w:hideMark/>
          </w:tcPr>
          <w:p w14:paraId="3BC21B06" w14:textId="77777777" w:rsidR="003211D2" w:rsidRPr="00AD2ED4" w:rsidRDefault="003211D2" w:rsidP="00F717D7">
            <w:pPr>
              <w:jc w:val="center"/>
              <w:rPr>
                <w:b/>
                <w:bCs/>
              </w:rPr>
            </w:pPr>
            <w:r w:rsidRPr="00AD2ED4">
              <w:rPr>
                <w:b/>
                <w:bCs/>
              </w:rPr>
              <w:t>Grade</w:t>
            </w:r>
          </w:p>
        </w:tc>
        <w:tc>
          <w:tcPr>
            <w:tcW w:w="1081" w:type="dxa"/>
            <w:tcBorders>
              <w:top w:val="nil"/>
              <w:left w:val="nil"/>
              <w:bottom w:val="single" w:sz="4" w:space="0" w:color="auto"/>
              <w:right w:val="nil"/>
            </w:tcBorders>
            <w:shd w:val="clear" w:color="auto" w:fill="auto"/>
            <w:noWrap/>
            <w:vAlign w:val="bottom"/>
            <w:hideMark/>
          </w:tcPr>
          <w:p w14:paraId="209377A5" w14:textId="77777777" w:rsidR="003211D2" w:rsidRPr="00AD2ED4" w:rsidRDefault="003211D2" w:rsidP="00F717D7">
            <w:pPr>
              <w:jc w:val="center"/>
              <w:rPr>
                <w:b/>
                <w:bCs/>
              </w:rPr>
            </w:pPr>
            <w:r w:rsidRPr="00AD2ED4">
              <w:rPr>
                <w:b/>
                <w:bCs/>
              </w:rPr>
              <w:t>Capacity</w:t>
            </w:r>
          </w:p>
        </w:tc>
        <w:tc>
          <w:tcPr>
            <w:tcW w:w="1363" w:type="dxa"/>
            <w:tcBorders>
              <w:top w:val="nil"/>
              <w:left w:val="nil"/>
              <w:bottom w:val="single" w:sz="4" w:space="0" w:color="auto"/>
              <w:right w:val="nil"/>
            </w:tcBorders>
            <w:shd w:val="clear" w:color="auto" w:fill="auto"/>
            <w:noWrap/>
            <w:vAlign w:val="bottom"/>
            <w:hideMark/>
          </w:tcPr>
          <w:p w14:paraId="5461ACD6" w14:textId="77777777" w:rsidR="003211D2" w:rsidRPr="00AD2ED4" w:rsidRDefault="003211D2" w:rsidP="00F717D7">
            <w:pPr>
              <w:jc w:val="center"/>
              <w:rPr>
                <w:b/>
                <w:bCs/>
              </w:rPr>
            </w:pPr>
            <w:r w:rsidRPr="00AD2ED4">
              <w:rPr>
                <w:b/>
                <w:bCs/>
              </w:rPr>
              <w:t>Seats Available</w:t>
            </w:r>
          </w:p>
        </w:tc>
      </w:tr>
      <w:tr w:rsidR="003211D2" w:rsidRPr="00A46045" w14:paraId="06BEDF8C" w14:textId="77777777" w:rsidTr="00F717D7">
        <w:trPr>
          <w:trHeight w:val="117"/>
          <w:jc w:val="center"/>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82F6F" w14:textId="77777777" w:rsidR="003211D2" w:rsidRPr="00A46045" w:rsidRDefault="003211D2" w:rsidP="00F717D7">
            <w:pPr>
              <w:jc w:val="center"/>
              <w:rPr>
                <w:sz w:val="20"/>
                <w:szCs w:val="20"/>
                <w:highlight w:val="yellow"/>
              </w:rPr>
            </w:pPr>
            <w:r w:rsidRPr="00A46045">
              <w:rPr>
                <w:sz w:val="20"/>
                <w:szCs w:val="20"/>
                <w:highlight w:val="yellow"/>
              </w:rPr>
              <w:t>6</w:t>
            </w:r>
          </w:p>
        </w:tc>
        <w:tc>
          <w:tcPr>
            <w:tcW w:w="1081" w:type="dxa"/>
            <w:tcBorders>
              <w:top w:val="single" w:sz="4" w:space="0" w:color="auto"/>
              <w:left w:val="nil"/>
              <w:bottom w:val="single" w:sz="4" w:space="0" w:color="auto"/>
              <w:right w:val="single" w:sz="4" w:space="0" w:color="auto"/>
            </w:tcBorders>
            <w:shd w:val="clear" w:color="auto" w:fill="auto"/>
            <w:noWrap/>
            <w:vAlign w:val="bottom"/>
            <w:hideMark/>
          </w:tcPr>
          <w:p w14:paraId="5E7099A7" w14:textId="77777777" w:rsidR="003211D2" w:rsidRPr="00A46045" w:rsidRDefault="003211D2" w:rsidP="00F717D7">
            <w:pPr>
              <w:jc w:val="center"/>
              <w:rPr>
                <w:sz w:val="20"/>
                <w:szCs w:val="20"/>
                <w:highlight w:val="yellow"/>
              </w:rPr>
            </w:pPr>
            <w:r>
              <w:rPr>
                <w:sz w:val="20"/>
                <w:szCs w:val="20"/>
                <w:highlight w:val="yellow"/>
              </w:rPr>
              <w:t>145</w:t>
            </w:r>
          </w:p>
        </w:tc>
        <w:tc>
          <w:tcPr>
            <w:tcW w:w="1363" w:type="dxa"/>
            <w:tcBorders>
              <w:top w:val="single" w:sz="4" w:space="0" w:color="auto"/>
              <w:left w:val="nil"/>
              <w:bottom w:val="single" w:sz="4" w:space="0" w:color="auto"/>
              <w:right w:val="single" w:sz="4" w:space="0" w:color="auto"/>
            </w:tcBorders>
            <w:shd w:val="clear" w:color="auto" w:fill="auto"/>
            <w:noWrap/>
            <w:vAlign w:val="bottom"/>
            <w:hideMark/>
          </w:tcPr>
          <w:p w14:paraId="20C37DD4" w14:textId="77777777" w:rsidR="003211D2" w:rsidRPr="00A46045" w:rsidRDefault="003211D2" w:rsidP="00F717D7">
            <w:pPr>
              <w:jc w:val="center"/>
              <w:rPr>
                <w:sz w:val="20"/>
                <w:szCs w:val="20"/>
                <w:highlight w:val="yellow"/>
              </w:rPr>
            </w:pPr>
            <w:r>
              <w:rPr>
                <w:sz w:val="20"/>
                <w:szCs w:val="20"/>
                <w:highlight w:val="yellow"/>
              </w:rPr>
              <w:t>0</w:t>
            </w:r>
          </w:p>
        </w:tc>
      </w:tr>
      <w:tr w:rsidR="003211D2" w:rsidRPr="00A46045" w14:paraId="014E38FA" w14:textId="77777777" w:rsidTr="00F717D7">
        <w:trPr>
          <w:trHeight w:val="117"/>
          <w:jc w:val="center"/>
        </w:trPr>
        <w:tc>
          <w:tcPr>
            <w:tcW w:w="1081" w:type="dxa"/>
            <w:tcBorders>
              <w:top w:val="nil"/>
              <w:left w:val="single" w:sz="4" w:space="0" w:color="auto"/>
              <w:bottom w:val="single" w:sz="4" w:space="0" w:color="auto"/>
              <w:right w:val="single" w:sz="4" w:space="0" w:color="auto"/>
            </w:tcBorders>
            <w:shd w:val="clear" w:color="auto" w:fill="auto"/>
            <w:noWrap/>
            <w:vAlign w:val="bottom"/>
            <w:hideMark/>
          </w:tcPr>
          <w:p w14:paraId="6392B3CE" w14:textId="77777777" w:rsidR="003211D2" w:rsidRPr="00A46045" w:rsidRDefault="003211D2" w:rsidP="00F717D7">
            <w:pPr>
              <w:jc w:val="center"/>
              <w:rPr>
                <w:sz w:val="20"/>
                <w:szCs w:val="20"/>
                <w:highlight w:val="yellow"/>
              </w:rPr>
            </w:pPr>
            <w:r w:rsidRPr="00A46045">
              <w:rPr>
                <w:sz w:val="20"/>
                <w:szCs w:val="20"/>
                <w:highlight w:val="yellow"/>
              </w:rPr>
              <w:t>7</w:t>
            </w:r>
          </w:p>
        </w:tc>
        <w:tc>
          <w:tcPr>
            <w:tcW w:w="1081" w:type="dxa"/>
            <w:tcBorders>
              <w:top w:val="nil"/>
              <w:left w:val="nil"/>
              <w:bottom w:val="single" w:sz="4" w:space="0" w:color="auto"/>
              <w:right w:val="single" w:sz="4" w:space="0" w:color="auto"/>
            </w:tcBorders>
            <w:shd w:val="clear" w:color="auto" w:fill="auto"/>
            <w:noWrap/>
            <w:vAlign w:val="bottom"/>
            <w:hideMark/>
          </w:tcPr>
          <w:p w14:paraId="0E08DDA6" w14:textId="77777777" w:rsidR="003211D2" w:rsidRPr="00A46045" w:rsidRDefault="003211D2" w:rsidP="00F717D7">
            <w:pPr>
              <w:jc w:val="center"/>
              <w:rPr>
                <w:sz w:val="20"/>
                <w:szCs w:val="20"/>
                <w:highlight w:val="yellow"/>
              </w:rPr>
            </w:pPr>
            <w:r>
              <w:rPr>
                <w:sz w:val="20"/>
                <w:szCs w:val="20"/>
                <w:highlight w:val="yellow"/>
              </w:rPr>
              <w:t>124</w:t>
            </w:r>
          </w:p>
        </w:tc>
        <w:tc>
          <w:tcPr>
            <w:tcW w:w="1363" w:type="dxa"/>
            <w:tcBorders>
              <w:top w:val="nil"/>
              <w:left w:val="nil"/>
              <w:bottom w:val="single" w:sz="4" w:space="0" w:color="auto"/>
              <w:right w:val="single" w:sz="4" w:space="0" w:color="auto"/>
            </w:tcBorders>
            <w:shd w:val="clear" w:color="auto" w:fill="auto"/>
            <w:noWrap/>
            <w:vAlign w:val="bottom"/>
            <w:hideMark/>
          </w:tcPr>
          <w:p w14:paraId="052BEDCB" w14:textId="77777777" w:rsidR="003211D2" w:rsidRPr="00A46045" w:rsidRDefault="003211D2" w:rsidP="00F717D7">
            <w:pPr>
              <w:jc w:val="center"/>
              <w:rPr>
                <w:sz w:val="20"/>
                <w:szCs w:val="20"/>
                <w:highlight w:val="yellow"/>
              </w:rPr>
            </w:pPr>
            <w:r>
              <w:rPr>
                <w:sz w:val="20"/>
                <w:szCs w:val="20"/>
                <w:highlight w:val="yellow"/>
              </w:rPr>
              <w:t>0</w:t>
            </w:r>
          </w:p>
        </w:tc>
      </w:tr>
      <w:tr w:rsidR="003211D2" w:rsidRPr="00A46045" w14:paraId="6970CA1B" w14:textId="77777777" w:rsidTr="00F717D7">
        <w:trPr>
          <w:trHeight w:val="117"/>
          <w:jc w:val="center"/>
        </w:trPr>
        <w:tc>
          <w:tcPr>
            <w:tcW w:w="1081" w:type="dxa"/>
            <w:tcBorders>
              <w:top w:val="nil"/>
              <w:left w:val="single" w:sz="4" w:space="0" w:color="auto"/>
              <w:bottom w:val="single" w:sz="4" w:space="0" w:color="auto"/>
              <w:right w:val="single" w:sz="4" w:space="0" w:color="auto"/>
            </w:tcBorders>
            <w:shd w:val="clear" w:color="auto" w:fill="auto"/>
            <w:noWrap/>
            <w:vAlign w:val="bottom"/>
            <w:hideMark/>
          </w:tcPr>
          <w:p w14:paraId="30EC7316" w14:textId="77777777" w:rsidR="003211D2" w:rsidRPr="00A46045" w:rsidRDefault="003211D2" w:rsidP="00F717D7">
            <w:pPr>
              <w:jc w:val="center"/>
              <w:rPr>
                <w:sz w:val="20"/>
                <w:szCs w:val="20"/>
                <w:highlight w:val="yellow"/>
              </w:rPr>
            </w:pPr>
            <w:r w:rsidRPr="00A46045">
              <w:rPr>
                <w:sz w:val="20"/>
                <w:szCs w:val="20"/>
                <w:highlight w:val="yellow"/>
              </w:rPr>
              <w:t>8</w:t>
            </w:r>
          </w:p>
        </w:tc>
        <w:tc>
          <w:tcPr>
            <w:tcW w:w="1081" w:type="dxa"/>
            <w:tcBorders>
              <w:top w:val="nil"/>
              <w:left w:val="nil"/>
              <w:bottom w:val="single" w:sz="4" w:space="0" w:color="auto"/>
              <w:right w:val="single" w:sz="4" w:space="0" w:color="auto"/>
            </w:tcBorders>
            <w:shd w:val="clear" w:color="auto" w:fill="auto"/>
            <w:noWrap/>
            <w:vAlign w:val="bottom"/>
            <w:hideMark/>
          </w:tcPr>
          <w:p w14:paraId="7A07E988" w14:textId="77777777" w:rsidR="003211D2" w:rsidRPr="00A46045" w:rsidRDefault="003211D2" w:rsidP="00F717D7">
            <w:pPr>
              <w:jc w:val="center"/>
              <w:rPr>
                <w:sz w:val="20"/>
                <w:szCs w:val="20"/>
                <w:highlight w:val="yellow"/>
              </w:rPr>
            </w:pPr>
            <w:r>
              <w:rPr>
                <w:sz w:val="20"/>
                <w:szCs w:val="20"/>
                <w:highlight w:val="yellow"/>
              </w:rPr>
              <w:t>136</w:t>
            </w:r>
          </w:p>
        </w:tc>
        <w:tc>
          <w:tcPr>
            <w:tcW w:w="1363" w:type="dxa"/>
            <w:tcBorders>
              <w:top w:val="nil"/>
              <w:left w:val="nil"/>
              <w:bottom w:val="single" w:sz="4" w:space="0" w:color="auto"/>
              <w:right w:val="single" w:sz="4" w:space="0" w:color="auto"/>
            </w:tcBorders>
            <w:shd w:val="clear" w:color="auto" w:fill="auto"/>
            <w:noWrap/>
            <w:vAlign w:val="bottom"/>
            <w:hideMark/>
          </w:tcPr>
          <w:p w14:paraId="1C970A3F" w14:textId="77777777" w:rsidR="003211D2" w:rsidRPr="00A46045" w:rsidRDefault="003211D2" w:rsidP="00F717D7">
            <w:pPr>
              <w:jc w:val="center"/>
              <w:rPr>
                <w:sz w:val="20"/>
                <w:szCs w:val="20"/>
                <w:highlight w:val="yellow"/>
              </w:rPr>
            </w:pPr>
            <w:r>
              <w:rPr>
                <w:sz w:val="20"/>
                <w:szCs w:val="20"/>
                <w:highlight w:val="yellow"/>
              </w:rPr>
              <w:t>0</w:t>
            </w:r>
          </w:p>
        </w:tc>
      </w:tr>
      <w:tr w:rsidR="003211D2" w:rsidRPr="00A46045" w14:paraId="12BFBC14" w14:textId="77777777" w:rsidTr="00F717D7">
        <w:trPr>
          <w:trHeight w:val="117"/>
          <w:jc w:val="center"/>
        </w:trPr>
        <w:tc>
          <w:tcPr>
            <w:tcW w:w="1081" w:type="dxa"/>
            <w:tcBorders>
              <w:top w:val="nil"/>
              <w:left w:val="single" w:sz="4" w:space="0" w:color="auto"/>
              <w:bottom w:val="single" w:sz="4" w:space="0" w:color="auto"/>
              <w:right w:val="single" w:sz="4" w:space="0" w:color="auto"/>
            </w:tcBorders>
            <w:shd w:val="clear" w:color="auto" w:fill="auto"/>
            <w:noWrap/>
            <w:vAlign w:val="bottom"/>
            <w:hideMark/>
          </w:tcPr>
          <w:p w14:paraId="270668FE" w14:textId="77777777" w:rsidR="003211D2" w:rsidRPr="00A46045" w:rsidRDefault="003211D2" w:rsidP="00F717D7">
            <w:pPr>
              <w:jc w:val="center"/>
              <w:rPr>
                <w:sz w:val="20"/>
                <w:szCs w:val="20"/>
                <w:highlight w:val="yellow"/>
              </w:rPr>
            </w:pPr>
            <w:r w:rsidRPr="00A46045">
              <w:rPr>
                <w:sz w:val="20"/>
                <w:szCs w:val="20"/>
                <w:highlight w:val="yellow"/>
              </w:rPr>
              <w:t>9</w:t>
            </w:r>
          </w:p>
        </w:tc>
        <w:tc>
          <w:tcPr>
            <w:tcW w:w="1081" w:type="dxa"/>
            <w:tcBorders>
              <w:top w:val="nil"/>
              <w:left w:val="nil"/>
              <w:bottom w:val="single" w:sz="4" w:space="0" w:color="auto"/>
              <w:right w:val="single" w:sz="4" w:space="0" w:color="auto"/>
            </w:tcBorders>
            <w:shd w:val="clear" w:color="auto" w:fill="auto"/>
            <w:noWrap/>
            <w:vAlign w:val="bottom"/>
            <w:hideMark/>
          </w:tcPr>
          <w:p w14:paraId="3BF6A36D" w14:textId="77777777" w:rsidR="003211D2" w:rsidRPr="00A46045" w:rsidRDefault="003211D2" w:rsidP="00F717D7">
            <w:pPr>
              <w:jc w:val="center"/>
              <w:rPr>
                <w:sz w:val="20"/>
                <w:szCs w:val="20"/>
                <w:highlight w:val="yellow"/>
              </w:rPr>
            </w:pPr>
            <w:r>
              <w:rPr>
                <w:sz w:val="20"/>
                <w:szCs w:val="20"/>
                <w:highlight w:val="yellow"/>
              </w:rPr>
              <w:t>152</w:t>
            </w:r>
          </w:p>
        </w:tc>
        <w:tc>
          <w:tcPr>
            <w:tcW w:w="1363" w:type="dxa"/>
            <w:tcBorders>
              <w:top w:val="nil"/>
              <w:left w:val="nil"/>
              <w:bottom w:val="single" w:sz="4" w:space="0" w:color="auto"/>
              <w:right w:val="single" w:sz="4" w:space="0" w:color="auto"/>
            </w:tcBorders>
            <w:shd w:val="clear" w:color="auto" w:fill="auto"/>
            <w:noWrap/>
            <w:vAlign w:val="bottom"/>
            <w:hideMark/>
          </w:tcPr>
          <w:p w14:paraId="7FE86D8D" w14:textId="77777777" w:rsidR="003211D2" w:rsidRPr="00A46045" w:rsidRDefault="003211D2" w:rsidP="00F717D7">
            <w:pPr>
              <w:jc w:val="center"/>
              <w:rPr>
                <w:sz w:val="20"/>
                <w:szCs w:val="20"/>
                <w:highlight w:val="yellow"/>
              </w:rPr>
            </w:pPr>
            <w:r>
              <w:rPr>
                <w:sz w:val="20"/>
                <w:szCs w:val="20"/>
                <w:highlight w:val="yellow"/>
              </w:rPr>
              <w:t>0</w:t>
            </w:r>
          </w:p>
        </w:tc>
      </w:tr>
      <w:tr w:rsidR="003211D2" w:rsidRPr="00A46045" w14:paraId="641C2F01" w14:textId="77777777" w:rsidTr="00F717D7">
        <w:trPr>
          <w:trHeight w:val="89"/>
          <w:jc w:val="center"/>
        </w:trPr>
        <w:tc>
          <w:tcPr>
            <w:tcW w:w="1081" w:type="dxa"/>
            <w:tcBorders>
              <w:top w:val="nil"/>
              <w:left w:val="single" w:sz="4" w:space="0" w:color="auto"/>
              <w:bottom w:val="single" w:sz="4" w:space="0" w:color="auto"/>
              <w:right w:val="single" w:sz="4" w:space="0" w:color="auto"/>
            </w:tcBorders>
            <w:shd w:val="clear" w:color="auto" w:fill="auto"/>
            <w:noWrap/>
            <w:vAlign w:val="bottom"/>
            <w:hideMark/>
          </w:tcPr>
          <w:p w14:paraId="609EF67F" w14:textId="77777777" w:rsidR="003211D2" w:rsidRPr="00A46045" w:rsidRDefault="003211D2" w:rsidP="00F717D7">
            <w:pPr>
              <w:jc w:val="center"/>
              <w:rPr>
                <w:sz w:val="20"/>
                <w:szCs w:val="20"/>
                <w:highlight w:val="yellow"/>
              </w:rPr>
            </w:pPr>
            <w:r w:rsidRPr="00A46045">
              <w:rPr>
                <w:sz w:val="20"/>
                <w:szCs w:val="20"/>
                <w:highlight w:val="yellow"/>
              </w:rPr>
              <w:t>10</w:t>
            </w:r>
          </w:p>
        </w:tc>
        <w:tc>
          <w:tcPr>
            <w:tcW w:w="1081" w:type="dxa"/>
            <w:tcBorders>
              <w:top w:val="nil"/>
              <w:left w:val="nil"/>
              <w:bottom w:val="single" w:sz="4" w:space="0" w:color="auto"/>
              <w:right w:val="single" w:sz="4" w:space="0" w:color="auto"/>
            </w:tcBorders>
            <w:shd w:val="clear" w:color="auto" w:fill="auto"/>
            <w:noWrap/>
            <w:vAlign w:val="bottom"/>
            <w:hideMark/>
          </w:tcPr>
          <w:p w14:paraId="4D635EEC" w14:textId="77777777" w:rsidR="003211D2" w:rsidRPr="00A46045" w:rsidRDefault="003211D2" w:rsidP="00F717D7">
            <w:pPr>
              <w:jc w:val="center"/>
              <w:rPr>
                <w:sz w:val="20"/>
                <w:szCs w:val="20"/>
                <w:highlight w:val="yellow"/>
              </w:rPr>
            </w:pPr>
            <w:r>
              <w:rPr>
                <w:sz w:val="20"/>
                <w:szCs w:val="20"/>
                <w:highlight w:val="yellow"/>
              </w:rPr>
              <w:t>153</w:t>
            </w:r>
          </w:p>
        </w:tc>
        <w:tc>
          <w:tcPr>
            <w:tcW w:w="1363" w:type="dxa"/>
            <w:tcBorders>
              <w:top w:val="nil"/>
              <w:left w:val="nil"/>
              <w:bottom w:val="single" w:sz="4" w:space="0" w:color="auto"/>
              <w:right w:val="single" w:sz="4" w:space="0" w:color="auto"/>
            </w:tcBorders>
            <w:shd w:val="clear" w:color="auto" w:fill="auto"/>
            <w:noWrap/>
            <w:vAlign w:val="bottom"/>
            <w:hideMark/>
          </w:tcPr>
          <w:p w14:paraId="783D5614" w14:textId="77777777" w:rsidR="003211D2" w:rsidRPr="00A46045" w:rsidRDefault="003211D2" w:rsidP="00F717D7">
            <w:pPr>
              <w:jc w:val="center"/>
              <w:rPr>
                <w:sz w:val="20"/>
                <w:szCs w:val="20"/>
                <w:highlight w:val="yellow"/>
              </w:rPr>
            </w:pPr>
            <w:r>
              <w:rPr>
                <w:sz w:val="20"/>
                <w:szCs w:val="20"/>
                <w:highlight w:val="yellow"/>
              </w:rPr>
              <w:t>0</w:t>
            </w:r>
          </w:p>
        </w:tc>
      </w:tr>
      <w:tr w:rsidR="003211D2" w:rsidRPr="00A46045" w14:paraId="6A7407DB" w14:textId="77777777" w:rsidTr="00F717D7">
        <w:trPr>
          <w:trHeight w:val="117"/>
          <w:jc w:val="center"/>
        </w:trPr>
        <w:tc>
          <w:tcPr>
            <w:tcW w:w="1081" w:type="dxa"/>
            <w:tcBorders>
              <w:top w:val="nil"/>
              <w:left w:val="single" w:sz="4" w:space="0" w:color="auto"/>
              <w:bottom w:val="single" w:sz="4" w:space="0" w:color="auto"/>
              <w:right w:val="single" w:sz="4" w:space="0" w:color="auto"/>
            </w:tcBorders>
            <w:shd w:val="clear" w:color="auto" w:fill="auto"/>
            <w:noWrap/>
            <w:vAlign w:val="bottom"/>
            <w:hideMark/>
          </w:tcPr>
          <w:p w14:paraId="28442F61" w14:textId="77777777" w:rsidR="003211D2" w:rsidRPr="00A46045" w:rsidRDefault="003211D2" w:rsidP="00F717D7">
            <w:pPr>
              <w:jc w:val="center"/>
              <w:rPr>
                <w:sz w:val="20"/>
                <w:szCs w:val="20"/>
                <w:highlight w:val="yellow"/>
              </w:rPr>
            </w:pPr>
            <w:r w:rsidRPr="00A46045">
              <w:rPr>
                <w:sz w:val="20"/>
                <w:szCs w:val="20"/>
                <w:highlight w:val="yellow"/>
              </w:rPr>
              <w:t>11</w:t>
            </w:r>
          </w:p>
        </w:tc>
        <w:tc>
          <w:tcPr>
            <w:tcW w:w="1081" w:type="dxa"/>
            <w:tcBorders>
              <w:top w:val="nil"/>
              <w:left w:val="nil"/>
              <w:bottom w:val="single" w:sz="4" w:space="0" w:color="auto"/>
              <w:right w:val="single" w:sz="4" w:space="0" w:color="auto"/>
            </w:tcBorders>
            <w:shd w:val="clear" w:color="auto" w:fill="auto"/>
            <w:noWrap/>
            <w:vAlign w:val="bottom"/>
            <w:hideMark/>
          </w:tcPr>
          <w:p w14:paraId="5ADA52EF" w14:textId="77777777" w:rsidR="003211D2" w:rsidRPr="00A46045" w:rsidRDefault="003211D2" w:rsidP="00F717D7">
            <w:pPr>
              <w:jc w:val="center"/>
              <w:rPr>
                <w:sz w:val="20"/>
                <w:szCs w:val="20"/>
                <w:highlight w:val="yellow"/>
              </w:rPr>
            </w:pPr>
            <w:r>
              <w:rPr>
                <w:sz w:val="20"/>
                <w:szCs w:val="20"/>
                <w:highlight w:val="yellow"/>
              </w:rPr>
              <w:t>159</w:t>
            </w:r>
          </w:p>
        </w:tc>
        <w:tc>
          <w:tcPr>
            <w:tcW w:w="1363" w:type="dxa"/>
            <w:tcBorders>
              <w:top w:val="nil"/>
              <w:left w:val="nil"/>
              <w:bottom w:val="single" w:sz="4" w:space="0" w:color="auto"/>
              <w:right w:val="single" w:sz="4" w:space="0" w:color="auto"/>
            </w:tcBorders>
            <w:shd w:val="clear" w:color="auto" w:fill="auto"/>
            <w:noWrap/>
            <w:vAlign w:val="bottom"/>
            <w:hideMark/>
          </w:tcPr>
          <w:p w14:paraId="04AC8B98" w14:textId="77777777" w:rsidR="003211D2" w:rsidRPr="00A46045" w:rsidRDefault="003211D2" w:rsidP="00F717D7">
            <w:pPr>
              <w:jc w:val="center"/>
              <w:rPr>
                <w:sz w:val="20"/>
                <w:szCs w:val="20"/>
                <w:highlight w:val="yellow"/>
              </w:rPr>
            </w:pPr>
            <w:r>
              <w:rPr>
                <w:sz w:val="20"/>
                <w:szCs w:val="20"/>
                <w:highlight w:val="yellow"/>
              </w:rPr>
              <w:t>0</w:t>
            </w:r>
          </w:p>
        </w:tc>
      </w:tr>
      <w:tr w:rsidR="003211D2" w:rsidRPr="00A46045" w14:paraId="5678D625" w14:textId="77777777" w:rsidTr="00F717D7">
        <w:trPr>
          <w:trHeight w:val="95"/>
          <w:jc w:val="center"/>
        </w:trPr>
        <w:tc>
          <w:tcPr>
            <w:tcW w:w="1081" w:type="dxa"/>
            <w:tcBorders>
              <w:top w:val="nil"/>
              <w:left w:val="single" w:sz="4" w:space="0" w:color="auto"/>
              <w:bottom w:val="single" w:sz="4" w:space="0" w:color="auto"/>
              <w:right w:val="single" w:sz="4" w:space="0" w:color="auto"/>
            </w:tcBorders>
            <w:shd w:val="clear" w:color="auto" w:fill="auto"/>
            <w:noWrap/>
            <w:vAlign w:val="bottom"/>
            <w:hideMark/>
          </w:tcPr>
          <w:p w14:paraId="005E3AE6" w14:textId="77777777" w:rsidR="003211D2" w:rsidRPr="00A46045" w:rsidRDefault="003211D2" w:rsidP="00F717D7">
            <w:pPr>
              <w:jc w:val="center"/>
              <w:rPr>
                <w:sz w:val="20"/>
                <w:szCs w:val="20"/>
                <w:highlight w:val="yellow"/>
              </w:rPr>
            </w:pPr>
            <w:r w:rsidRPr="00A46045">
              <w:rPr>
                <w:sz w:val="20"/>
                <w:szCs w:val="20"/>
                <w:highlight w:val="yellow"/>
              </w:rPr>
              <w:t>12</w:t>
            </w:r>
          </w:p>
        </w:tc>
        <w:tc>
          <w:tcPr>
            <w:tcW w:w="1081" w:type="dxa"/>
            <w:tcBorders>
              <w:top w:val="nil"/>
              <w:left w:val="nil"/>
              <w:bottom w:val="single" w:sz="4" w:space="0" w:color="auto"/>
              <w:right w:val="single" w:sz="4" w:space="0" w:color="auto"/>
            </w:tcBorders>
            <w:shd w:val="clear" w:color="auto" w:fill="auto"/>
            <w:noWrap/>
            <w:vAlign w:val="bottom"/>
            <w:hideMark/>
          </w:tcPr>
          <w:p w14:paraId="3A0630F8" w14:textId="77777777" w:rsidR="003211D2" w:rsidRPr="00A46045" w:rsidRDefault="003211D2" w:rsidP="00F717D7">
            <w:pPr>
              <w:jc w:val="center"/>
              <w:rPr>
                <w:sz w:val="20"/>
                <w:szCs w:val="20"/>
                <w:highlight w:val="yellow"/>
              </w:rPr>
            </w:pPr>
            <w:r>
              <w:rPr>
                <w:sz w:val="20"/>
                <w:szCs w:val="20"/>
                <w:highlight w:val="yellow"/>
              </w:rPr>
              <w:t>131</w:t>
            </w:r>
          </w:p>
        </w:tc>
        <w:tc>
          <w:tcPr>
            <w:tcW w:w="1363" w:type="dxa"/>
            <w:tcBorders>
              <w:top w:val="nil"/>
              <w:left w:val="nil"/>
              <w:bottom w:val="single" w:sz="4" w:space="0" w:color="auto"/>
              <w:right w:val="single" w:sz="4" w:space="0" w:color="auto"/>
            </w:tcBorders>
            <w:shd w:val="clear" w:color="auto" w:fill="auto"/>
            <w:noWrap/>
            <w:vAlign w:val="bottom"/>
            <w:hideMark/>
          </w:tcPr>
          <w:p w14:paraId="1A916267" w14:textId="77777777" w:rsidR="003211D2" w:rsidRPr="00A46045" w:rsidRDefault="003211D2" w:rsidP="00F717D7">
            <w:pPr>
              <w:jc w:val="center"/>
              <w:rPr>
                <w:sz w:val="20"/>
                <w:szCs w:val="20"/>
                <w:highlight w:val="yellow"/>
              </w:rPr>
            </w:pPr>
            <w:r>
              <w:rPr>
                <w:sz w:val="20"/>
                <w:szCs w:val="20"/>
                <w:highlight w:val="yellow"/>
              </w:rPr>
              <w:t>0</w:t>
            </w:r>
          </w:p>
        </w:tc>
      </w:tr>
      <w:tr w:rsidR="003211D2" w:rsidRPr="00A46045" w14:paraId="0DC7EBD3" w14:textId="77777777" w:rsidTr="00F717D7">
        <w:trPr>
          <w:trHeight w:val="95"/>
          <w:jc w:val="center"/>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BC2347" w14:textId="77777777" w:rsidR="003211D2" w:rsidRPr="00A46045" w:rsidRDefault="003211D2" w:rsidP="00F717D7">
            <w:pPr>
              <w:jc w:val="center"/>
              <w:rPr>
                <w:sz w:val="20"/>
                <w:szCs w:val="20"/>
                <w:highlight w:val="yellow"/>
              </w:rPr>
            </w:pPr>
            <w:r>
              <w:rPr>
                <w:sz w:val="20"/>
                <w:szCs w:val="20"/>
                <w:highlight w:val="yellow"/>
              </w:rPr>
              <w:t>Total</w:t>
            </w:r>
          </w:p>
        </w:tc>
        <w:tc>
          <w:tcPr>
            <w:tcW w:w="1081" w:type="dxa"/>
            <w:tcBorders>
              <w:top w:val="single" w:sz="4" w:space="0" w:color="auto"/>
              <w:left w:val="nil"/>
              <w:bottom w:val="single" w:sz="4" w:space="0" w:color="auto"/>
              <w:right w:val="single" w:sz="4" w:space="0" w:color="auto"/>
            </w:tcBorders>
            <w:shd w:val="clear" w:color="auto" w:fill="auto"/>
            <w:noWrap/>
            <w:vAlign w:val="bottom"/>
          </w:tcPr>
          <w:p w14:paraId="70A252D3" w14:textId="77777777" w:rsidR="003211D2" w:rsidRDefault="003211D2" w:rsidP="00F717D7">
            <w:pPr>
              <w:jc w:val="center"/>
              <w:rPr>
                <w:sz w:val="20"/>
                <w:szCs w:val="20"/>
                <w:highlight w:val="yellow"/>
              </w:rPr>
            </w:pPr>
            <w:r>
              <w:rPr>
                <w:sz w:val="20"/>
                <w:szCs w:val="20"/>
                <w:highlight w:val="yellow"/>
              </w:rPr>
              <w:t>1000</w:t>
            </w:r>
          </w:p>
        </w:tc>
        <w:tc>
          <w:tcPr>
            <w:tcW w:w="1363" w:type="dxa"/>
            <w:tcBorders>
              <w:top w:val="single" w:sz="4" w:space="0" w:color="auto"/>
              <w:left w:val="nil"/>
              <w:bottom w:val="single" w:sz="4" w:space="0" w:color="auto"/>
              <w:right w:val="single" w:sz="4" w:space="0" w:color="auto"/>
            </w:tcBorders>
            <w:shd w:val="clear" w:color="auto" w:fill="auto"/>
            <w:noWrap/>
            <w:vAlign w:val="bottom"/>
          </w:tcPr>
          <w:p w14:paraId="1E50688F" w14:textId="77777777" w:rsidR="003211D2" w:rsidRDefault="003211D2" w:rsidP="00F717D7">
            <w:pPr>
              <w:jc w:val="center"/>
              <w:rPr>
                <w:sz w:val="20"/>
                <w:szCs w:val="20"/>
                <w:highlight w:val="yellow"/>
              </w:rPr>
            </w:pPr>
            <w:r>
              <w:rPr>
                <w:sz w:val="20"/>
                <w:szCs w:val="20"/>
                <w:highlight w:val="yellow"/>
              </w:rPr>
              <w:t>0</w:t>
            </w:r>
          </w:p>
        </w:tc>
      </w:tr>
    </w:tbl>
    <w:p w14:paraId="6B4BA05E" w14:textId="77777777" w:rsidR="00D54028" w:rsidRDefault="003211D2">
      <w:r>
        <w:rPr>
          <w:noProof/>
        </w:rPr>
        <w:drawing>
          <wp:anchor distT="0" distB="0" distL="0" distR="0" simplePos="0" relativeHeight="251658240" behindDoc="1" locked="0" layoutInCell="1" hidden="0" allowOverlap="1" wp14:anchorId="4F5415AE" wp14:editId="67D0A4D3">
            <wp:simplePos x="0" y="0"/>
            <wp:positionH relativeFrom="column">
              <wp:posOffset>-533399</wp:posOffset>
            </wp:positionH>
            <wp:positionV relativeFrom="paragraph">
              <wp:posOffset>5895975</wp:posOffset>
            </wp:positionV>
            <wp:extent cx="7820025" cy="203835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306" t="81312" r="-306"/>
                    <a:stretch>
                      <a:fillRect/>
                    </a:stretch>
                  </pic:blipFill>
                  <pic:spPr>
                    <a:xfrm>
                      <a:off x="0" y="0"/>
                      <a:ext cx="7820025" cy="2038350"/>
                    </a:xfrm>
                    <a:prstGeom prst="rect">
                      <a:avLst/>
                    </a:prstGeom>
                    <a:ln/>
                  </pic:spPr>
                </pic:pic>
              </a:graphicData>
            </a:graphic>
          </wp:anchor>
        </w:drawing>
      </w:r>
    </w:p>
    <w:sectPr w:rsidR="00D54028">
      <w:headerReference w:type="default" r:id="rId11"/>
      <w:footerReference w:type="default" r:id="rId12"/>
      <w:pgSz w:w="12240" w:h="15840"/>
      <w:pgMar w:top="1417" w:right="1005" w:bottom="1417" w:left="810" w:header="708" w:footer="184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31EC5" w14:textId="77777777" w:rsidR="003211D2" w:rsidRDefault="003211D2">
      <w:pPr>
        <w:spacing w:after="0" w:line="240" w:lineRule="auto"/>
      </w:pPr>
      <w:r>
        <w:separator/>
      </w:r>
    </w:p>
  </w:endnote>
  <w:endnote w:type="continuationSeparator" w:id="0">
    <w:p w14:paraId="08692365" w14:textId="77777777" w:rsidR="003211D2" w:rsidRDefault="0032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5D158" w14:textId="77777777" w:rsidR="00D54028" w:rsidRDefault="00D5402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46CD9" w14:textId="77777777" w:rsidR="003211D2" w:rsidRDefault="003211D2">
      <w:pPr>
        <w:spacing w:after="0" w:line="240" w:lineRule="auto"/>
      </w:pPr>
      <w:r>
        <w:separator/>
      </w:r>
    </w:p>
  </w:footnote>
  <w:footnote w:type="continuationSeparator" w:id="0">
    <w:p w14:paraId="29DF427D" w14:textId="77777777" w:rsidR="003211D2" w:rsidRDefault="003211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7D350" w14:textId="77777777" w:rsidR="00D54028" w:rsidRDefault="003211D2">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14:anchorId="05E425F5" wp14:editId="1C90CAB3">
          <wp:simplePos x="0" y="0"/>
          <wp:positionH relativeFrom="column">
            <wp:posOffset>-504189</wp:posOffset>
          </wp:positionH>
          <wp:positionV relativeFrom="paragraph">
            <wp:posOffset>-499109</wp:posOffset>
          </wp:positionV>
          <wp:extent cx="7787640" cy="2072640"/>
          <wp:effectExtent l="0" t="0" r="0" b="0"/>
          <wp:wrapTopAndBottom distT="0" dist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81026"/>
                  <a:stretch>
                    <a:fillRect/>
                  </a:stretch>
                </pic:blipFill>
                <pic:spPr>
                  <a:xfrm>
                    <a:off x="0" y="0"/>
                    <a:ext cx="7787640" cy="20726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E46CAC"/>
    <w:multiLevelType w:val="hybridMultilevel"/>
    <w:tmpl w:val="486A8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8480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028"/>
    <w:rsid w:val="003211D2"/>
    <w:rsid w:val="00D54028"/>
    <w:rsid w:val="00FB5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307F0"/>
  <w15:docId w15:val="{E9A90AF5-5F54-4A97-A5E1-1CB5E4E86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767FC"/>
    <w:pPr>
      <w:tabs>
        <w:tab w:val="center" w:pos="4419"/>
        <w:tab w:val="right" w:pos="8838"/>
      </w:tabs>
      <w:spacing w:after="0" w:line="240" w:lineRule="auto"/>
    </w:pPr>
  </w:style>
  <w:style w:type="character" w:customStyle="1" w:styleId="HeaderChar">
    <w:name w:val="Header Char"/>
    <w:basedOn w:val="DefaultParagraphFont"/>
    <w:link w:val="Header"/>
    <w:uiPriority w:val="99"/>
    <w:rsid w:val="007767FC"/>
  </w:style>
  <w:style w:type="paragraph" w:styleId="Footer">
    <w:name w:val="footer"/>
    <w:basedOn w:val="Normal"/>
    <w:link w:val="FooterChar"/>
    <w:uiPriority w:val="99"/>
    <w:unhideWhenUsed/>
    <w:rsid w:val="007767FC"/>
    <w:pPr>
      <w:tabs>
        <w:tab w:val="center" w:pos="4419"/>
        <w:tab w:val="right" w:pos="8838"/>
      </w:tabs>
      <w:spacing w:after="0" w:line="240" w:lineRule="auto"/>
    </w:pPr>
  </w:style>
  <w:style w:type="character" w:customStyle="1" w:styleId="FooterChar">
    <w:name w:val="Footer Char"/>
    <w:basedOn w:val="DefaultParagraphFont"/>
    <w:link w:val="Footer"/>
    <w:uiPriority w:val="99"/>
    <w:rsid w:val="007767FC"/>
  </w:style>
  <w:style w:type="paragraph" w:styleId="ListParagraph">
    <w:name w:val="List Paragraph"/>
    <w:basedOn w:val="Normal"/>
    <w:uiPriority w:val="34"/>
    <w:qFormat/>
    <w:rsid w:val="003211D2"/>
    <w:pPr>
      <w:ind w:left="720"/>
      <w:contextualSpacing/>
    </w:pPr>
  </w:style>
  <w:style w:type="character" w:styleId="Hyperlink">
    <w:name w:val="Hyperlink"/>
    <w:basedOn w:val="DefaultParagraphFont"/>
    <w:uiPriority w:val="99"/>
    <w:unhideWhenUsed/>
    <w:rsid w:val="003211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coheaedu.com/appl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fldoe.org/schools/school-choice/other-school-choice-options/controlled-open-enrollment.s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Z2ZUyqJeieRFu01MTELGDc13tA==">CgMxLjAyCGguZ2pkZ3hzOAByITFyX1BEaGd3SDVPeXYzWkRPRS11b2l0emlvQ2FrM2ZDdg==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Graciela Carbajosa</cp:lastModifiedBy>
  <cp:revision>2</cp:revision>
  <dcterms:created xsi:type="dcterms:W3CDTF">2024-09-12T19:09:00Z</dcterms:created>
  <dcterms:modified xsi:type="dcterms:W3CDTF">2024-09-12T19:09:00Z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42b8cd35cd5c480da72d812be5b9e259befb284f8e4623b030faefb58053600d</vt:lpwstr>
  </property>
</Properties>
</file>